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DB2" w:rsidRDefault="00F83DB2" w:rsidP="003F2AD7">
      <w:pPr>
        <w:spacing w:before="240" w:line="276" w:lineRule="auto"/>
        <w:jc w:val="center"/>
        <w:rPr>
          <w:rFonts w:ascii="Times New Roman" w:hAnsi="Times New Roman" w:cs="Times New Roman"/>
          <w:b/>
        </w:rPr>
      </w:pPr>
    </w:p>
    <w:p w:rsidR="002B4CCC" w:rsidRPr="002B4CCC" w:rsidRDefault="002B4CCC" w:rsidP="002B4CC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4CCC">
        <w:rPr>
          <w:rFonts w:ascii="Times New Roman" w:hAnsi="Times New Roman" w:cs="Times New Roman"/>
          <w:b/>
          <w:sz w:val="24"/>
          <w:szCs w:val="24"/>
          <w:u w:val="single"/>
        </w:rPr>
        <w:t>Nota explicativa da AGNE de 13/05/19</w:t>
      </w:r>
    </w:p>
    <w:p w:rsidR="002B4CCC" w:rsidRPr="002B4CCC" w:rsidRDefault="002B4CCC" w:rsidP="002B4CC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4CCC">
        <w:rPr>
          <w:rFonts w:ascii="Times New Roman" w:hAnsi="Times New Roman" w:cs="Times New Roman"/>
          <w:b/>
          <w:sz w:val="24"/>
          <w:szCs w:val="24"/>
          <w:u w:val="single"/>
        </w:rPr>
        <w:t>ORIENTAÇÕES</w:t>
      </w:r>
    </w:p>
    <w:p w:rsidR="002B4CCC" w:rsidRPr="002B4CCC" w:rsidRDefault="002B4CCC" w:rsidP="002B4CCC">
      <w:pPr>
        <w:rPr>
          <w:rFonts w:ascii="Times New Roman" w:hAnsi="Times New Roman" w:cs="Times New Roman"/>
          <w:sz w:val="16"/>
          <w:szCs w:val="16"/>
        </w:rPr>
      </w:pPr>
    </w:p>
    <w:p w:rsidR="002B4CCC" w:rsidRPr="002B4CCC" w:rsidRDefault="002B4CCC" w:rsidP="002B4CCC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CCC">
        <w:rPr>
          <w:rFonts w:ascii="Times New Roman" w:hAnsi="Times New Roman" w:cs="Times New Roman"/>
          <w:sz w:val="24"/>
          <w:szCs w:val="24"/>
        </w:rPr>
        <w:t xml:space="preserve">Conforme o Inciso II do Artigo 40 do Estatuto o número de delegados eleitos por Delegacia Sindical corresponde a proporção de 01 (um) para cada 20 (vinte) filiados ou fração. </w:t>
      </w:r>
    </w:p>
    <w:p w:rsidR="002B4CCC" w:rsidRPr="002B4CCC" w:rsidRDefault="002B4CCC" w:rsidP="002B4CCC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CCC">
        <w:rPr>
          <w:rFonts w:ascii="Times New Roman" w:hAnsi="Times New Roman" w:cs="Times New Roman"/>
          <w:sz w:val="24"/>
          <w:szCs w:val="24"/>
        </w:rPr>
        <w:t xml:space="preserve">Os critérios para participação da eleição para Delegado Eleito, nas Delegacias Sindicais estão estabelecidos no regimento Interno do V CONAFFA, sendo: </w:t>
      </w:r>
    </w:p>
    <w:p w:rsidR="002B4CCC" w:rsidRPr="002B4CCC" w:rsidRDefault="002B4CCC" w:rsidP="002B4CCC">
      <w:pPr>
        <w:spacing w:after="12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B4CCC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B4CCC">
        <w:rPr>
          <w:rFonts w:ascii="Times New Roman" w:hAnsi="Times New Roman" w:cs="Times New Roman"/>
          <w:sz w:val="24"/>
          <w:szCs w:val="24"/>
        </w:rPr>
        <w:t xml:space="preserve"> Apresentar suas inscrições nas Delegacias Sindicais de suas respectivas Unidades da Federação. A inscrição deverá ser encaminhada à Delegacia Sindical, por mensagem eletrônica ou presencialmente, até a abertura da AGNE.</w:t>
      </w:r>
    </w:p>
    <w:p w:rsidR="002B4CCC" w:rsidRPr="002B4CCC" w:rsidRDefault="002B4CCC" w:rsidP="002B4CCC">
      <w:pPr>
        <w:pStyle w:val="PargrafodaLista"/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B4CCC">
        <w:rPr>
          <w:rFonts w:ascii="Times New Roman" w:hAnsi="Times New Roman" w:cs="Times New Roman"/>
          <w:sz w:val="24"/>
          <w:szCs w:val="24"/>
        </w:rPr>
        <w:t>2.2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B4CCC">
        <w:rPr>
          <w:rFonts w:ascii="Times New Roman" w:hAnsi="Times New Roman" w:cs="Times New Roman"/>
          <w:sz w:val="24"/>
          <w:szCs w:val="24"/>
        </w:rPr>
        <w:t xml:space="preserve"> Ter participado em pelo menos 01 (uma) das </w:t>
      </w:r>
      <w:proofErr w:type="spellStart"/>
      <w:r w:rsidRPr="002B4CCC">
        <w:rPr>
          <w:rFonts w:ascii="Times New Roman" w:hAnsi="Times New Roman" w:cs="Times New Roman"/>
          <w:sz w:val="24"/>
          <w:szCs w:val="24"/>
        </w:rPr>
        <w:t>AGNEs</w:t>
      </w:r>
      <w:proofErr w:type="spellEnd"/>
      <w:r w:rsidRPr="002B4CCC">
        <w:rPr>
          <w:rFonts w:ascii="Times New Roman" w:hAnsi="Times New Roman" w:cs="Times New Roman"/>
          <w:sz w:val="24"/>
          <w:szCs w:val="24"/>
        </w:rPr>
        <w:t xml:space="preserve"> realizadas nos anos de 2018 ou 2019.</w:t>
      </w:r>
    </w:p>
    <w:p w:rsidR="002B4CCC" w:rsidRPr="002B4CCC" w:rsidRDefault="002B4CCC" w:rsidP="002B4CCC">
      <w:pPr>
        <w:pStyle w:val="PargrafodaLista"/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B4CCC">
        <w:rPr>
          <w:rFonts w:ascii="Times New Roman" w:hAnsi="Times New Roman" w:cs="Times New Roman"/>
          <w:sz w:val="24"/>
          <w:szCs w:val="24"/>
        </w:rPr>
        <w:t>2.3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B4CCC">
        <w:rPr>
          <w:rFonts w:ascii="Times New Roman" w:hAnsi="Times New Roman" w:cs="Times New Roman"/>
          <w:sz w:val="24"/>
          <w:szCs w:val="24"/>
        </w:rPr>
        <w:t xml:space="preserve"> E</w:t>
      </w:r>
      <w:bookmarkStart w:id="0" w:name="_GoBack"/>
      <w:bookmarkEnd w:id="0"/>
      <w:r w:rsidRPr="002B4CCC">
        <w:rPr>
          <w:rFonts w:ascii="Times New Roman" w:hAnsi="Times New Roman" w:cs="Times New Roman"/>
          <w:sz w:val="24"/>
          <w:szCs w:val="24"/>
        </w:rPr>
        <w:t>star em dia com suas obrigações financeiras perante o ANFFA Sindical.</w:t>
      </w:r>
    </w:p>
    <w:p w:rsidR="002B4CCC" w:rsidRPr="002B4CCC" w:rsidRDefault="002B4CCC" w:rsidP="002B4CCC">
      <w:pPr>
        <w:pStyle w:val="PargrafodaLista"/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B4CCC">
        <w:rPr>
          <w:rFonts w:ascii="Times New Roman" w:hAnsi="Times New Roman" w:cs="Times New Roman"/>
          <w:sz w:val="24"/>
          <w:szCs w:val="24"/>
        </w:rPr>
        <w:t>2.4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B4CCC">
        <w:rPr>
          <w:rFonts w:ascii="Times New Roman" w:hAnsi="Times New Roman" w:cs="Times New Roman"/>
          <w:sz w:val="24"/>
          <w:szCs w:val="24"/>
        </w:rPr>
        <w:t xml:space="preserve"> Cumprindo aos requisitos estabelecidos não é obrigatória a presença do candidato à Delegado Eleito, nesta AGNE. Poderá ser votado e eleito sem estar presente à AGNE.</w:t>
      </w:r>
    </w:p>
    <w:p w:rsidR="002B4CCC" w:rsidRPr="002B4CCC" w:rsidRDefault="002B4CCC" w:rsidP="002B4CCC">
      <w:pPr>
        <w:pStyle w:val="PargrafodaLista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CCC">
        <w:rPr>
          <w:rFonts w:ascii="Times New Roman" w:hAnsi="Times New Roman" w:cs="Times New Roman"/>
          <w:sz w:val="24"/>
          <w:szCs w:val="24"/>
        </w:rPr>
        <w:t>Os Delegados Eleitos deverão ser escolhidos de modo que sejam refletidas proporcionalmente, no Plenário, as tendências verificadas na Assembleia da Delegacia Sindical.</w:t>
      </w:r>
    </w:p>
    <w:p w:rsidR="002B4CCC" w:rsidRPr="002B4CCC" w:rsidRDefault="002B4CCC" w:rsidP="002B4CCC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CCC">
        <w:rPr>
          <w:rFonts w:ascii="Times New Roman" w:hAnsi="Times New Roman" w:cs="Times New Roman"/>
          <w:sz w:val="24"/>
          <w:szCs w:val="24"/>
        </w:rPr>
        <w:t>De acordo com o Inciso II do Artigo 40 do Estatuto do número de Delegados que cada Delegacia Sindical tem direito, será assegurada pelo menos uma vaga para aposentado e uma vaga para cada Seção Sindical, respeitadas as condições de participação conforme o regimento interno do V CONAFFA.</w:t>
      </w:r>
    </w:p>
    <w:p w:rsidR="002B4CCC" w:rsidRPr="002B4CCC" w:rsidRDefault="002B4CCC" w:rsidP="002B4CCC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CCC">
        <w:rPr>
          <w:rFonts w:ascii="Times New Roman" w:hAnsi="Times New Roman" w:cs="Times New Roman"/>
          <w:sz w:val="24"/>
          <w:szCs w:val="24"/>
        </w:rPr>
        <w:t>Recomendações de desempate:</w:t>
      </w:r>
    </w:p>
    <w:p w:rsidR="002B4CCC" w:rsidRPr="002B4CCC" w:rsidRDefault="002B4CCC" w:rsidP="002B4CCC">
      <w:pPr>
        <w:pStyle w:val="PargrafodaLista"/>
        <w:numPr>
          <w:ilvl w:val="1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CCC">
        <w:rPr>
          <w:rFonts w:ascii="Times New Roman" w:hAnsi="Times New Roman" w:cs="Times New Roman"/>
          <w:sz w:val="24"/>
          <w:szCs w:val="24"/>
        </w:rPr>
        <w:t>O AFFA autor de tese.</w:t>
      </w:r>
    </w:p>
    <w:p w:rsidR="002B4CCC" w:rsidRPr="002B4CCC" w:rsidRDefault="002B4CCC" w:rsidP="002B4CCC">
      <w:pPr>
        <w:pStyle w:val="PargrafodaLista"/>
        <w:numPr>
          <w:ilvl w:val="1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CCC">
        <w:rPr>
          <w:rFonts w:ascii="Times New Roman" w:hAnsi="Times New Roman" w:cs="Times New Roman"/>
          <w:sz w:val="24"/>
          <w:szCs w:val="24"/>
        </w:rPr>
        <w:t>Número de participação em assembleias.</w:t>
      </w:r>
    </w:p>
    <w:p w:rsidR="002B4CCC" w:rsidRPr="002B4CCC" w:rsidRDefault="002B4CCC" w:rsidP="002B4CCC">
      <w:pPr>
        <w:pStyle w:val="PargrafodaLista"/>
        <w:numPr>
          <w:ilvl w:val="1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CCC">
        <w:rPr>
          <w:rFonts w:ascii="Times New Roman" w:hAnsi="Times New Roman" w:cs="Times New Roman"/>
          <w:sz w:val="24"/>
          <w:szCs w:val="24"/>
        </w:rPr>
        <w:t>Mantido o empate, fazer nova eleição com os nomes de empate.</w:t>
      </w:r>
    </w:p>
    <w:p w:rsidR="002B4CCC" w:rsidRPr="002B4CCC" w:rsidRDefault="002B4CCC" w:rsidP="002B4CCC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CCC">
        <w:rPr>
          <w:rFonts w:ascii="Times New Roman" w:hAnsi="Times New Roman" w:cs="Times New Roman"/>
          <w:sz w:val="24"/>
          <w:szCs w:val="24"/>
        </w:rPr>
        <w:t>As Assembleias realizadas no período correspondente ao ano de 2018 e 2019 até a data da realização desta AGNE são: 29.01.2018; 29.06.2018; 17.09.2018; 14.11.2018; 10.12.2018; 17.12.2018; 15.04.2019; 29.04.2019.</w:t>
      </w:r>
    </w:p>
    <w:p w:rsidR="00D8594A" w:rsidRDefault="002B4CCC" w:rsidP="002B4CCC">
      <w:pPr>
        <w:pStyle w:val="PargrafodaLista"/>
        <w:spacing w:line="360" w:lineRule="auto"/>
        <w:ind w:left="1418"/>
        <w:jc w:val="both"/>
        <w:rPr>
          <w:rFonts w:ascii="Arial" w:hAnsi="Arial" w:cs="Arial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6.1 </w:t>
      </w:r>
      <w:r w:rsidRPr="002B4CCC">
        <w:rPr>
          <w:rFonts w:ascii="Times New Roman" w:hAnsi="Times New Roman" w:cs="Times New Roman"/>
          <w:sz w:val="24"/>
          <w:szCs w:val="24"/>
        </w:rPr>
        <w:t>A Delegacia Sindical deverá elaborar previamente a listagem dos filiados aptos a participarem da eleição.</w:t>
      </w:r>
      <w:r>
        <w:rPr>
          <w:rFonts w:ascii="Arial" w:hAnsi="Arial" w:cs="Arial"/>
          <w:sz w:val="28"/>
          <w:szCs w:val="28"/>
        </w:rPr>
        <w:t xml:space="preserve"> </w:t>
      </w:r>
    </w:p>
    <w:sectPr w:rsidR="00D8594A" w:rsidSect="002B4CCC">
      <w:headerReference w:type="default" r:id="rId7"/>
      <w:pgSz w:w="11906" w:h="16838"/>
      <w:pgMar w:top="1418" w:right="141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DB2" w:rsidRDefault="00F83DB2" w:rsidP="00F83DB2">
      <w:pPr>
        <w:spacing w:after="0" w:line="240" w:lineRule="auto"/>
      </w:pPr>
      <w:r>
        <w:separator/>
      </w:r>
    </w:p>
  </w:endnote>
  <w:endnote w:type="continuationSeparator" w:id="0">
    <w:p w:rsidR="00F83DB2" w:rsidRDefault="00F83DB2" w:rsidP="00F83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DB2" w:rsidRDefault="00F83DB2" w:rsidP="00F83DB2">
      <w:pPr>
        <w:spacing w:after="0" w:line="240" w:lineRule="auto"/>
      </w:pPr>
      <w:r>
        <w:separator/>
      </w:r>
    </w:p>
  </w:footnote>
  <w:footnote w:type="continuationSeparator" w:id="0">
    <w:p w:rsidR="00F83DB2" w:rsidRDefault="00F83DB2" w:rsidP="00F83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DB2" w:rsidRDefault="002B4CCC" w:rsidP="00F83DB2">
    <w:pPr>
      <w:pStyle w:val="Cabealho"/>
      <w:tabs>
        <w:tab w:val="clear" w:pos="8504"/>
      </w:tabs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411627" o:spid="_x0000_s2049" type="#_x0000_t75" style="position:absolute;margin-left:-65pt;margin-top:-61.1pt;width:578.85pt;height:818.2pt;z-index:-251658240;mso-position-horizontal-relative:margin;mso-position-vertical-relative:margin" o:allowincell="f">
          <v:imagedata r:id="rId1" o:title="papel timbrado anffa"/>
          <w10:wrap anchorx="margin" anchory="margin"/>
        </v:shape>
      </w:pict>
    </w:r>
    <w:r w:rsidR="00F83DB2">
      <w:rPr>
        <w:noProof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1631950</wp:posOffset>
          </wp:positionH>
          <wp:positionV relativeFrom="margin">
            <wp:posOffset>-676275</wp:posOffset>
          </wp:positionV>
          <wp:extent cx="2806700" cy="914400"/>
          <wp:effectExtent l="0" t="0" r="0" b="0"/>
          <wp:wrapSquare wrapText="bothSides"/>
          <wp:docPr id="6" name="Imagem 6" descr="Marca-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rca-horizont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67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3DB2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805B2"/>
    <w:multiLevelType w:val="multilevel"/>
    <w:tmpl w:val="801E64C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" w15:restartNumberingAfterBreak="0">
    <w:nsid w:val="0D911D4B"/>
    <w:multiLevelType w:val="hybridMultilevel"/>
    <w:tmpl w:val="0CFEA854"/>
    <w:lvl w:ilvl="0" w:tplc="691E1A4A">
      <w:start w:val="1"/>
      <w:numFmt w:val="lowerRoman"/>
      <w:lvlText w:val="%1."/>
      <w:lvlJc w:val="left"/>
      <w:pPr>
        <w:ind w:left="1854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26E71B15"/>
    <w:multiLevelType w:val="hybridMultilevel"/>
    <w:tmpl w:val="77207EFA"/>
    <w:lvl w:ilvl="0" w:tplc="0416001B">
      <w:start w:val="1"/>
      <w:numFmt w:val="low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38957240"/>
    <w:multiLevelType w:val="hybridMultilevel"/>
    <w:tmpl w:val="ADD2FC7E"/>
    <w:lvl w:ilvl="0" w:tplc="691E1A4A">
      <w:start w:val="1"/>
      <w:numFmt w:val="lowerRoman"/>
      <w:lvlText w:val="%1."/>
      <w:lvlJc w:val="left"/>
      <w:pPr>
        <w:ind w:left="1854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481625F5"/>
    <w:multiLevelType w:val="multilevel"/>
    <w:tmpl w:val="B554E2E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4C134C2E"/>
    <w:multiLevelType w:val="hybridMultilevel"/>
    <w:tmpl w:val="B6E4C406"/>
    <w:lvl w:ilvl="0" w:tplc="092E9BF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55C40008"/>
    <w:multiLevelType w:val="hybridMultilevel"/>
    <w:tmpl w:val="DE843368"/>
    <w:lvl w:ilvl="0" w:tplc="691E1A4A">
      <w:start w:val="1"/>
      <w:numFmt w:val="lowerRoman"/>
      <w:lvlText w:val="%1."/>
      <w:lvlJc w:val="left"/>
      <w:pPr>
        <w:ind w:left="2988" w:hanging="72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57CE38A6"/>
    <w:multiLevelType w:val="hybridMultilevel"/>
    <w:tmpl w:val="EC8C5FD4"/>
    <w:lvl w:ilvl="0" w:tplc="691E1A4A">
      <w:start w:val="1"/>
      <w:numFmt w:val="lowerRoman"/>
      <w:lvlText w:val="%1."/>
      <w:lvlJc w:val="left"/>
      <w:pPr>
        <w:ind w:left="1854" w:hanging="72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6D331B04"/>
    <w:multiLevelType w:val="hybridMultilevel"/>
    <w:tmpl w:val="44CEEEE0"/>
    <w:lvl w:ilvl="0" w:tplc="0416000F">
      <w:start w:val="1"/>
      <w:numFmt w:val="decimal"/>
      <w:lvlText w:val="%1."/>
      <w:lvlJc w:val="left"/>
      <w:pPr>
        <w:ind w:left="1854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71021F4F"/>
    <w:multiLevelType w:val="hybridMultilevel"/>
    <w:tmpl w:val="8CFAD01C"/>
    <w:lvl w:ilvl="0" w:tplc="691E1A4A">
      <w:start w:val="1"/>
      <w:numFmt w:val="lowerRoman"/>
      <w:lvlText w:val="%1."/>
      <w:lvlJc w:val="left"/>
      <w:pPr>
        <w:ind w:left="1854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778F0772"/>
    <w:multiLevelType w:val="hybridMultilevel"/>
    <w:tmpl w:val="0B0ADE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71EF6C8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1"/>
  </w:num>
  <w:num w:numId="6">
    <w:abstractNumId w:val="9"/>
  </w:num>
  <w:num w:numId="7">
    <w:abstractNumId w:val="3"/>
  </w:num>
  <w:num w:numId="8">
    <w:abstractNumId w:val="8"/>
  </w:num>
  <w:num w:numId="9">
    <w:abstractNumId w:val="10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87C"/>
    <w:rsid w:val="002B4CCC"/>
    <w:rsid w:val="002D03C2"/>
    <w:rsid w:val="00306B6C"/>
    <w:rsid w:val="00351B37"/>
    <w:rsid w:val="003F2AD7"/>
    <w:rsid w:val="00411BB3"/>
    <w:rsid w:val="004B419A"/>
    <w:rsid w:val="00504D2B"/>
    <w:rsid w:val="00653402"/>
    <w:rsid w:val="006A015E"/>
    <w:rsid w:val="007C6B5F"/>
    <w:rsid w:val="008171B5"/>
    <w:rsid w:val="0098762A"/>
    <w:rsid w:val="009C46FB"/>
    <w:rsid w:val="009C6D4C"/>
    <w:rsid w:val="00A10C41"/>
    <w:rsid w:val="00BA1E59"/>
    <w:rsid w:val="00CD6061"/>
    <w:rsid w:val="00D8594A"/>
    <w:rsid w:val="00DB5686"/>
    <w:rsid w:val="00E22266"/>
    <w:rsid w:val="00EA5537"/>
    <w:rsid w:val="00F15F61"/>
    <w:rsid w:val="00F83DB2"/>
    <w:rsid w:val="00FC4DB9"/>
    <w:rsid w:val="00FF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46118EC-8EA9-4476-AFD9-FBC86ED96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19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F2AD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83D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83DB2"/>
  </w:style>
  <w:style w:type="paragraph" w:styleId="Rodap">
    <w:name w:val="footer"/>
    <w:basedOn w:val="Normal"/>
    <w:link w:val="RodapChar"/>
    <w:uiPriority w:val="99"/>
    <w:unhideWhenUsed/>
    <w:rsid w:val="00F83D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83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Araujo Andrade Junior</dc:creator>
  <cp:keywords/>
  <dc:description/>
  <cp:lastModifiedBy>adm</cp:lastModifiedBy>
  <cp:revision>2</cp:revision>
  <cp:lastPrinted>2019-04-26T12:22:00Z</cp:lastPrinted>
  <dcterms:created xsi:type="dcterms:W3CDTF">2019-05-07T12:56:00Z</dcterms:created>
  <dcterms:modified xsi:type="dcterms:W3CDTF">2019-05-07T12:56:00Z</dcterms:modified>
</cp:coreProperties>
</file>